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661C" w14:textId="77777777" w:rsidR="00326A46" w:rsidRPr="00600579" w:rsidRDefault="00326A46">
      <w:pPr>
        <w:pStyle w:val="Normal1"/>
        <w:contextualSpacing w:val="0"/>
        <w:rPr>
          <w:rFonts w:asciiTheme="majorHAnsi" w:eastAsiaTheme="majorHAnsi" w:hAnsiTheme="majorHAnsi" w:cs="Calibri" w:hint="eastAsia"/>
          <w:b/>
          <w:sz w:val="20"/>
          <w:szCs w:val="20"/>
          <w:lang w:val="en-US" w:eastAsia="ja-JP"/>
        </w:rPr>
      </w:pPr>
    </w:p>
    <w:p w14:paraId="56C31344" w14:textId="7C38BFBD" w:rsidR="00326A46" w:rsidRPr="006F2CB4" w:rsidRDefault="0013157B">
      <w:pPr>
        <w:pStyle w:val="Normal1"/>
        <w:spacing w:line="240" w:lineRule="auto"/>
        <w:contextualSpacing w:val="0"/>
        <w:rPr>
          <w:rFonts w:asciiTheme="majorHAnsi" w:eastAsiaTheme="majorHAnsi" w:hAnsiTheme="majorHAnsi" w:cs="Calibri" w:hint="eastAsia"/>
          <w:spacing w:val="-6"/>
          <w:sz w:val="24"/>
          <w:lang w:eastAsia="ja-JP"/>
        </w:rPr>
      </w:pPr>
      <w:r w:rsidRPr="006F2CB4">
        <w:rPr>
          <w:rFonts w:asciiTheme="majorHAnsi" w:eastAsiaTheme="majorHAnsi" w:hAnsiTheme="majorHAnsi" w:cs="Calibri" w:hint="eastAsia"/>
          <w:b/>
          <w:spacing w:val="-6"/>
          <w:sz w:val="24"/>
          <w:lang w:eastAsia="ja-JP"/>
        </w:rPr>
        <w:t>母乳育児パートナーズ表のテンプレート：</w:t>
      </w:r>
      <w:r w:rsidRPr="006F2CB4">
        <w:rPr>
          <w:rFonts w:asciiTheme="majorHAnsi" w:eastAsiaTheme="majorHAnsi" w:hAnsiTheme="majorHAnsi" w:cs="Calibri" w:hint="eastAsia"/>
          <w:b/>
          <w:spacing w:val="-6"/>
          <w:sz w:val="24"/>
          <w:lang w:eastAsia="ja-JP"/>
        </w:rPr>
        <w:t xml:space="preserve"> </w:t>
      </w:r>
      <w:r w:rsidRPr="006F2CB4">
        <w:rPr>
          <w:rFonts w:asciiTheme="majorHAnsi" w:eastAsiaTheme="majorHAnsi" w:hAnsiTheme="majorHAnsi" w:cs="Calibri" w:hint="eastAsia"/>
          <w:spacing w:val="-6"/>
          <w:sz w:val="24"/>
          <w:lang w:eastAsia="ja-JP"/>
        </w:rPr>
        <w:t>誰を招待すべきか？この表は、地域社会に携わって母乳育児の取り組みを支援できるように、包括的で多様な組織、機関、個人のリストからアイデアを引き出すのに役立ちます。このテンプレートは、連合リーダーシップ、会員、母乳育児支持者が見込みのある連合メンバーを特定するために使用できます。</w:t>
      </w:r>
    </w:p>
    <w:p w14:paraId="14C70267" w14:textId="40FFF332" w:rsidR="00326A46" w:rsidRPr="006F2CB4" w:rsidRDefault="0013157B" w:rsidP="006F2CB4">
      <w:pPr>
        <w:pStyle w:val="Normal1"/>
        <w:spacing w:line="240" w:lineRule="auto"/>
        <w:contextualSpacing w:val="0"/>
        <w:jc w:val="both"/>
        <w:rPr>
          <w:rFonts w:asciiTheme="majorHAnsi" w:eastAsiaTheme="majorHAnsi" w:hAnsiTheme="majorHAnsi" w:cs="Calibri" w:hint="eastAsia"/>
          <w:b/>
          <w:color w:val="2E5D87"/>
          <w:sz w:val="24"/>
          <w:highlight w:val="white"/>
          <w:lang w:eastAsia="ja-JP"/>
        </w:rPr>
      </w:pPr>
      <w:r w:rsidRPr="006F2CB4">
        <w:rPr>
          <w:rFonts w:asciiTheme="majorHAnsi" w:eastAsiaTheme="majorHAnsi" w:hAnsiTheme="majorHAnsi" w:cs="Calibri" w:hint="eastAsia"/>
          <w:sz w:val="24"/>
          <w:lang w:eastAsia="ja-JP"/>
        </w:rPr>
        <w:t>-----------</w:t>
      </w:r>
      <w:r w:rsidR="006F2CB4">
        <w:rPr>
          <w:rFonts w:asciiTheme="majorHAnsi" w:eastAsiaTheme="majorHAnsi" w:hAnsiTheme="majorHAnsi" w:cs="Calibri" w:hint="eastAsia"/>
          <w:sz w:val="24"/>
          <w:lang w:eastAsia="ja-JP"/>
        </w:rPr>
        <w:t>-------</w:t>
      </w:r>
      <w:r w:rsidRPr="006F2CB4">
        <w:rPr>
          <w:rFonts w:asciiTheme="majorHAnsi" w:eastAsiaTheme="majorHAnsi" w:hAnsiTheme="majorHAnsi" w:cs="Calibri" w:hint="eastAsia"/>
          <w:sz w:val="24"/>
          <w:lang w:eastAsia="ja-JP"/>
        </w:rPr>
        <w:t>------------------------------------------------------------</w:t>
      </w:r>
    </w:p>
    <w:p w14:paraId="31B3F612" w14:textId="77777777" w:rsidR="00326A46" w:rsidRPr="00600579" w:rsidRDefault="00326A4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 w:hint="eastAsia"/>
          <w:b/>
          <w:color w:val="2E5D87"/>
          <w:sz w:val="10"/>
          <w:szCs w:val="10"/>
          <w:highlight w:val="white"/>
          <w:lang w:eastAsia="ja-JP"/>
        </w:rPr>
      </w:pPr>
    </w:p>
    <w:p w14:paraId="5FF3E368" w14:textId="77777777" w:rsidR="00326A46" w:rsidRPr="006F2CB4" w:rsidRDefault="0013157B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 w:hint="eastAsia"/>
          <w:b/>
          <w:sz w:val="24"/>
          <w:highlight w:val="white"/>
          <w:lang w:eastAsia="ja-JP"/>
        </w:rPr>
      </w:pPr>
      <w:r w:rsidRPr="006F2CB4">
        <w:rPr>
          <w:rFonts w:asciiTheme="majorHAnsi" w:eastAsiaTheme="majorHAnsi" w:hAnsiTheme="majorHAnsi" w:cs="Calibri" w:hint="eastAsia"/>
          <w:b/>
          <w:sz w:val="24"/>
          <w:highlight w:val="white"/>
          <w:lang w:eastAsia="ja-JP"/>
        </w:rPr>
        <w:t>母乳育児パートナーズ表</w:t>
      </w:r>
    </w:p>
    <w:p w14:paraId="5B91B57D" w14:textId="77777777" w:rsidR="00326A46" w:rsidRPr="00600579" w:rsidRDefault="00326A46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 w:hint="eastAsia"/>
          <w:b/>
          <w:sz w:val="20"/>
          <w:szCs w:val="20"/>
          <w:highlight w:val="white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6A46" w:rsidRPr="006F2CB4" w14:paraId="17EF6B68" w14:textId="77777777"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36F899FD" w14:textId="21B70DC2" w:rsidR="00326A46" w:rsidRPr="00F96B38" w:rsidRDefault="0013157B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</w:pP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氏名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7A3842A4" w14:textId="207488B1" w:rsidR="00326A46" w:rsidRPr="00F96B38" w:rsidRDefault="0013157B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</w:pP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連絡先</w:t>
            </w: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E</w:t>
            </w: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メール</w:t>
            </w: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/</w:t>
            </w: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電話番号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5B619592" w14:textId="4A95951F" w:rsidR="00326A46" w:rsidRPr="00822DB2" w:rsidRDefault="0013157B" w:rsidP="00822DB2">
            <w:pPr>
              <w:pStyle w:val="Normal1"/>
              <w:ind w:left="-18" w:right="-324"/>
              <w:contextualSpacing w:val="0"/>
              <w:rPr>
                <w:rFonts w:asciiTheme="majorHAnsi" w:eastAsiaTheme="majorHAnsi" w:hAnsiTheme="majorHAnsi" w:cs="Calibri" w:hint="eastAsia"/>
                <w:b/>
                <w:spacing w:val="-6"/>
                <w:sz w:val="24"/>
                <w:lang w:eastAsia="ja-JP"/>
              </w:rPr>
            </w:pPr>
            <w:r w:rsidRPr="00822DB2">
              <w:rPr>
                <w:rFonts w:asciiTheme="majorHAnsi" w:eastAsiaTheme="majorHAnsi" w:hAnsiTheme="majorHAnsi" w:cs="Calibri" w:hint="eastAsia"/>
                <w:b/>
                <w:spacing w:val="-6"/>
                <w:sz w:val="24"/>
                <w:lang w:eastAsia="ja-JP"/>
              </w:rPr>
              <w:t>組織</w:t>
            </w:r>
            <w:bookmarkStart w:id="0" w:name="_GoBack"/>
            <w:bookmarkEnd w:id="0"/>
            <w:r w:rsidRPr="00822DB2">
              <w:rPr>
                <w:rFonts w:asciiTheme="majorHAnsi" w:eastAsiaTheme="majorHAnsi" w:hAnsiTheme="majorHAnsi" w:cs="Calibri" w:hint="eastAsia"/>
                <w:b/>
                <w:spacing w:val="-6"/>
                <w:sz w:val="24"/>
                <w:lang w:eastAsia="ja-JP"/>
              </w:rPr>
              <w:t>（該当する場合）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49B3F5F4" w14:textId="3603113A" w:rsidR="00326A46" w:rsidRPr="00F96B38" w:rsidRDefault="0013157B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</w:pPr>
            <w:r w:rsidRPr="00F96B38">
              <w:rPr>
                <w:rFonts w:asciiTheme="majorHAnsi" w:eastAsiaTheme="majorHAnsi" w:hAnsiTheme="majorHAnsi" w:cs="Calibri" w:hint="eastAsia"/>
                <w:b/>
                <w:sz w:val="24"/>
                <w:lang w:eastAsia="ja-JP"/>
              </w:rPr>
              <w:t>備考</w:t>
            </w:r>
          </w:p>
        </w:tc>
      </w:tr>
      <w:tr w:rsidR="00326A46" w:rsidRPr="006F2CB4" w14:paraId="582F4692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6F83F7C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0CA85590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30E71CCD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D48B3C0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92486F8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95AB71A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145743C9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8B33EFC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7F840B41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07B0C849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4003BD0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803633E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50322B4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4B3C18D6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2D03B2D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397B204A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439282EF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6B5F2AC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D2BA73E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EBBF1E8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40833EB2" w14:textId="77777777">
        <w:tc>
          <w:tcPr>
            <w:tcW w:w="2394" w:type="dxa"/>
          </w:tcPr>
          <w:p w14:paraId="3790B587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4590BBE2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5C849DA6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</w:tcPr>
          <w:p w14:paraId="66A0CD42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</w:tcPr>
          <w:p w14:paraId="41EF42A8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</w:tcPr>
          <w:p w14:paraId="12DCED2B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0AE12396" w14:textId="77777777">
        <w:tc>
          <w:tcPr>
            <w:tcW w:w="2394" w:type="dxa"/>
          </w:tcPr>
          <w:p w14:paraId="060915B9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259312A1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163E7BB7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</w:tcPr>
          <w:p w14:paraId="761CCB0F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</w:tcPr>
          <w:p w14:paraId="49A6E567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</w:tcPr>
          <w:p w14:paraId="22BB6A13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2BBA3583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4C00BAA9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5305BB43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1DEDD953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48B712C7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2583D07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E29FC1F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005D2F2C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1A3ACFF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1F307447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20E97FC4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8D74FFB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724187E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ECC581C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4874A792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1E76E59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76810B1F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4F9494B6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219DE1D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56AC9C4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CCB25C3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  <w:tr w:rsidR="00326A46" w:rsidRPr="006F2CB4" w14:paraId="5FAAE39E" w14:textId="77777777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E4D5E16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391F47DC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  <w:p w14:paraId="0014A2E9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2BA6BE8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34CA8404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83761AC" w14:textId="77777777" w:rsidR="00326A46" w:rsidRPr="00600579" w:rsidRDefault="00326A46">
            <w:pPr>
              <w:pStyle w:val="Normal1"/>
              <w:contextualSpacing w:val="0"/>
              <w:rPr>
                <w:rFonts w:asciiTheme="majorHAnsi" w:eastAsiaTheme="majorHAnsi" w:hAnsiTheme="majorHAnsi" w:cs="Calibri" w:hint="eastAsia"/>
                <w:b/>
                <w:sz w:val="23"/>
                <w:szCs w:val="23"/>
                <w:lang w:eastAsia="ja-JP"/>
              </w:rPr>
            </w:pPr>
          </w:p>
        </w:tc>
      </w:tr>
    </w:tbl>
    <w:p w14:paraId="2A6808F0" w14:textId="18ACFA78" w:rsidR="00326A46" w:rsidRPr="00600579" w:rsidRDefault="00326A46" w:rsidP="00600579">
      <w:pPr>
        <w:pStyle w:val="Normal1"/>
        <w:contextualSpacing w:val="0"/>
        <w:rPr>
          <w:rFonts w:asciiTheme="majorHAnsi" w:eastAsiaTheme="majorHAnsi" w:hAnsiTheme="majorHAnsi" w:cs="Calibri"/>
          <w:sz w:val="24"/>
          <w:lang w:val="en-US" w:eastAsia="ja-JP"/>
        </w:rPr>
      </w:pPr>
    </w:p>
    <w:sectPr w:rsidR="00326A46" w:rsidRPr="0060057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3E08" w14:textId="77777777" w:rsidR="0013157B" w:rsidRDefault="0013157B">
      <w:pPr>
        <w:spacing w:line="240" w:lineRule="auto"/>
      </w:pPr>
      <w:r>
        <w:separator/>
      </w:r>
    </w:p>
  </w:endnote>
  <w:endnote w:type="continuationSeparator" w:id="0">
    <w:p w14:paraId="2746A040" w14:textId="77777777" w:rsidR="0013157B" w:rsidRDefault="00131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6FC4" w14:textId="77777777" w:rsidR="0013157B" w:rsidRDefault="0013157B">
      <w:pPr>
        <w:spacing w:line="240" w:lineRule="auto"/>
      </w:pPr>
      <w:r>
        <w:separator/>
      </w:r>
    </w:p>
  </w:footnote>
  <w:footnote w:type="continuationSeparator" w:id="0">
    <w:p w14:paraId="03A7A067" w14:textId="77777777" w:rsidR="0013157B" w:rsidRDefault="00131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692" w14:textId="77777777" w:rsidR="00326A46" w:rsidRDefault="0013157B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4D95546C" wp14:editId="74D4A2A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1D2"/>
    <w:rsid w:val="0013157B"/>
    <w:rsid w:val="00252B62"/>
    <w:rsid w:val="00272C58"/>
    <w:rsid w:val="00326A46"/>
    <w:rsid w:val="004E652C"/>
    <w:rsid w:val="0054257E"/>
    <w:rsid w:val="005631CF"/>
    <w:rsid w:val="00600579"/>
    <w:rsid w:val="006F2CB4"/>
    <w:rsid w:val="007836A8"/>
    <w:rsid w:val="00822DB2"/>
    <w:rsid w:val="00B571D2"/>
    <w:rsid w:val="00BB4E8A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2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425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5425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7</cp:revision>
  <cp:lastPrinted>2018-11-15T15:03:00Z</cp:lastPrinted>
  <dcterms:created xsi:type="dcterms:W3CDTF">2018-10-29T21:46:00Z</dcterms:created>
  <dcterms:modified xsi:type="dcterms:W3CDTF">2018-11-15T15:04:00Z</dcterms:modified>
</cp:coreProperties>
</file>